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38F1" w14:textId="5B04C395" w:rsidR="001E36A8" w:rsidRPr="0026394C" w:rsidRDefault="0026394C" w:rsidP="0026394C">
      <w:pPr>
        <w:jc w:val="center"/>
        <w:rPr>
          <w:b/>
          <w:bCs/>
          <w:sz w:val="52"/>
          <w:szCs w:val="52"/>
          <w:u w:val="single"/>
        </w:rPr>
      </w:pPr>
      <w:r w:rsidRPr="0026394C">
        <w:rPr>
          <w:b/>
          <w:bCs/>
          <w:sz w:val="52"/>
          <w:szCs w:val="52"/>
          <w:u w:val="single"/>
        </w:rPr>
        <w:t>Successful Creative Communities Application</w:t>
      </w:r>
      <w:r>
        <w:rPr>
          <w:b/>
          <w:bCs/>
          <w:sz w:val="52"/>
          <w:szCs w:val="52"/>
          <w:u w:val="single"/>
        </w:rPr>
        <w:t>s</w:t>
      </w:r>
      <w:r w:rsidRPr="0026394C">
        <w:rPr>
          <w:b/>
          <w:bCs/>
          <w:sz w:val="52"/>
          <w:szCs w:val="52"/>
          <w:u w:val="single"/>
        </w:rPr>
        <w:t>- February 2021</w:t>
      </w:r>
    </w:p>
    <w:tbl>
      <w:tblPr>
        <w:tblpPr w:leftFromText="180" w:rightFromText="180" w:vertAnchor="text" w:horzAnchor="page" w:tblpX="946" w:tblpY="92"/>
        <w:tblW w:w="1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49"/>
        <w:gridCol w:w="5088"/>
        <w:gridCol w:w="4528"/>
      </w:tblGrid>
      <w:tr w:rsidR="0026394C" w:rsidRPr="0026394C" w14:paraId="377FD6EB" w14:textId="77777777" w:rsidTr="0026394C">
        <w:trPr>
          <w:trHeight w:val="809"/>
        </w:trPr>
        <w:tc>
          <w:tcPr>
            <w:tcW w:w="4849" w:type="dxa"/>
            <w:shd w:val="clear" w:color="auto" w:fill="auto"/>
            <w:noWrap/>
            <w:vAlign w:val="bottom"/>
            <w:hideMark/>
          </w:tcPr>
          <w:p w14:paraId="525E3125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Conrad </w:t>
            </w:r>
            <w:proofErr w:type="spellStart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Nepe</w:t>
            </w:r>
            <w:proofErr w:type="spellEnd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</w:t>
            </w:r>
            <w:proofErr w:type="spellStart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Apatu</w:t>
            </w:r>
            <w:proofErr w:type="spellEnd"/>
          </w:p>
        </w:tc>
        <w:tc>
          <w:tcPr>
            <w:tcW w:w="5088" w:type="dxa"/>
            <w:shd w:val="clear" w:color="auto" w:fill="auto"/>
            <w:hideMark/>
          </w:tcPr>
          <w:p w14:paraId="02904312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proofErr w:type="spellStart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Ngati</w:t>
            </w:r>
            <w:proofErr w:type="spellEnd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</w:t>
            </w:r>
            <w:proofErr w:type="spellStart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whai</w:t>
            </w:r>
            <w:proofErr w:type="spellEnd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</w:t>
            </w:r>
            <w:proofErr w:type="spellStart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i</w:t>
            </w:r>
            <w:proofErr w:type="spellEnd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te </w:t>
            </w:r>
            <w:proofErr w:type="spellStart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matauranga</w:t>
            </w:r>
            <w:proofErr w:type="spellEnd"/>
          </w:p>
        </w:tc>
        <w:tc>
          <w:tcPr>
            <w:tcW w:w="4528" w:type="dxa"/>
            <w:shd w:val="clear" w:color="auto" w:fill="auto"/>
            <w:hideMark/>
          </w:tcPr>
          <w:p w14:paraId="7369A8DB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>One day Maori performing arts event held every 2 years with all primary schools in CHB.</w:t>
            </w:r>
          </w:p>
        </w:tc>
      </w:tr>
      <w:tr w:rsidR="0026394C" w:rsidRPr="0026394C" w14:paraId="3AD6C220" w14:textId="77777777" w:rsidTr="0026394C">
        <w:trPr>
          <w:trHeight w:val="809"/>
        </w:trPr>
        <w:tc>
          <w:tcPr>
            <w:tcW w:w="4849" w:type="dxa"/>
            <w:shd w:val="clear" w:color="auto" w:fill="auto"/>
            <w:vAlign w:val="bottom"/>
            <w:hideMark/>
          </w:tcPr>
          <w:p w14:paraId="3E64BB6E" w14:textId="53A37765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The Paul Hunter Centre Incorporated</w:t>
            </w:r>
          </w:p>
        </w:tc>
        <w:tc>
          <w:tcPr>
            <w:tcW w:w="5088" w:type="dxa"/>
            <w:shd w:val="clear" w:color="auto" w:fill="auto"/>
            <w:hideMark/>
          </w:tcPr>
          <w:p w14:paraId="39773E6F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Paul Hunter Centre Art Classes</w:t>
            </w:r>
          </w:p>
        </w:tc>
        <w:tc>
          <w:tcPr>
            <w:tcW w:w="4528" w:type="dxa"/>
            <w:shd w:val="clear" w:color="auto" w:fill="auto"/>
            <w:hideMark/>
          </w:tcPr>
          <w:p w14:paraId="2EA2E923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>Weekly Art Classes</w:t>
            </w:r>
          </w:p>
        </w:tc>
      </w:tr>
      <w:tr w:rsidR="0026394C" w:rsidRPr="0026394C" w14:paraId="6CFC8322" w14:textId="77777777" w:rsidTr="0026394C">
        <w:trPr>
          <w:trHeight w:val="809"/>
        </w:trPr>
        <w:tc>
          <w:tcPr>
            <w:tcW w:w="4849" w:type="dxa"/>
            <w:shd w:val="clear" w:color="auto" w:fill="auto"/>
            <w:hideMark/>
          </w:tcPr>
          <w:p w14:paraId="5BE21A5E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Pip Burne</w:t>
            </w:r>
          </w:p>
        </w:tc>
        <w:tc>
          <w:tcPr>
            <w:tcW w:w="5088" w:type="dxa"/>
            <w:shd w:val="clear" w:color="auto" w:fill="auto"/>
            <w:hideMark/>
          </w:tcPr>
          <w:p w14:paraId="0C1A72B3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Summer Series- Nelly Jull Park</w:t>
            </w:r>
          </w:p>
        </w:tc>
        <w:tc>
          <w:tcPr>
            <w:tcW w:w="4528" w:type="dxa"/>
            <w:shd w:val="clear" w:color="auto" w:fill="auto"/>
            <w:hideMark/>
          </w:tcPr>
          <w:p w14:paraId="6DAEFBBD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>A series of free summer concerts held in Nelly Jull Park Band Rotunda</w:t>
            </w:r>
          </w:p>
        </w:tc>
      </w:tr>
      <w:tr w:rsidR="0026394C" w:rsidRPr="0026394C" w14:paraId="73CEF649" w14:textId="77777777" w:rsidTr="0026394C">
        <w:trPr>
          <w:trHeight w:val="809"/>
        </w:trPr>
        <w:tc>
          <w:tcPr>
            <w:tcW w:w="4849" w:type="dxa"/>
            <w:shd w:val="clear" w:color="auto" w:fill="auto"/>
            <w:noWrap/>
            <w:vAlign w:val="bottom"/>
            <w:hideMark/>
          </w:tcPr>
          <w:p w14:paraId="2E3FAAC3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Rob </w:t>
            </w:r>
            <w:proofErr w:type="spellStart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Blamires</w:t>
            </w:r>
            <w:proofErr w:type="spellEnd"/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14:paraId="5B86B49C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Letters to Lindy - play by Alana Valentine</w:t>
            </w:r>
          </w:p>
        </w:tc>
        <w:tc>
          <w:tcPr>
            <w:tcW w:w="4528" w:type="dxa"/>
            <w:shd w:val="clear" w:color="auto" w:fill="auto"/>
            <w:hideMark/>
          </w:tcPr>
          <w:p w14:paraId="59CBA03C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>Play about the 20,000 letters to Lindy Chamberlain</w:t>
            </w:r>
          </w:p>
        </w:tc>
      </w:tr>
      <w:tr w:rsidR="0026394C" w:rsidRPr="0026394C" w14:paraId="087FEB22" w14:textId="77777777" w:rsidTr="0026394C">
        <w:trPr>
          <w:trHeight w:val="424"/>
        </w:trPr>
        <w:tc>
          <w:tcPr>
            <w:tcW w:w="4849" w:type="dxa"/>
            <w:shd w:val="clear" w:color="auto" w:fill="auto"/>
            <w:noWrap/>
            <w:vAlign w:val="bottom"/>
            <w:hideMark/>
          </w:tcPr>
          <w:p w14:paraId="65CB3C36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Emma Harker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14:paraId="40D1E0D3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Arty Creatives</w:t>
            </w:r>
          </w:p>
        </w:tc>
        <w:tc>
          <w:tcPr>
            <w:tcW w:w="4528" w:type="dxa"/>
            <w:shd w:val="clear" w:color="auto" w:fill="auto"/>
            <w:hideMark/>
          </w:tcPr>
          <w:p w14:paraId="4EAAC622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 xml:space="preserve">After school art classes for </w:t>
            </w:r>
            <w:proofErr w:type="gramStart"/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>5-10 year olds</w:t>
            </w:r>
            <w:proofErr w:type="gramEnd"/>
          </w:p>
        </w:tc>
      </w:tr>
      <w:tr w:rsidR="0026394C" w:rsidRPr="0026394C" w14:paraId="0248E194" w14:textId="77777777" w:rsidTr="0026394C">
        <w:trPr>
          <w:trHeight w:val="424"/>
        </w:trPr>
        <w:tc>
          <w:tcPr>
            <w:tcW w:w="4849" w:type="dxa"/>
            <w:shd w:val="clear" w:color="auto" w:fill="auto"/>
            <w:noWrap/>
            <w:vAlign w:val="bottom"/>
            <w:hideMark/>
          </w:tcPr>
          <w:p w14:paraId="2E6C3698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Tess Tobin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14:paraId="08772463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Moana</w:t>
            </w:r>
          </w:p>
        </w:tc>
        <w:tc>
          <w:tcPr>
            <w:tcW w:w="4528" w:type="dxa"/>
            <w:shd w:val="clear" w:color="auto" w:fill="auto"/>
            <w:hideMark/>
          </w:tcPr>
          <w:p w14:paraId="5DBBA229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>High School production of Disney's Moana</w:t>
            </w:r>
          </w:p>
        </w:tc>
      </w:tr>
      <w:tr w:rsidR="0026394C" w:rsidRPr="0026394C" w14:paraId="7416A205" w14:textId="77777777" w:rsidTr="0026394C">
        <w:trPr>
          <w:trHeight w:val="1214"/>
        </w:trPr>
        <w:tc>
          <w:tcPr>
            <w:tcW w:w="4849" w:type="dxa"/>
            <w:shd w:val="clear" w:color="auto" w:fill="auto"/>
            <w:noWrap/>
            <w:vAlign w:val="bottom"/>
            <w:hideMark/>
          </w:tcPr>
          <w:p w14:paraId="4102A6B5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Te Kanawa Ngarotata</w:t>
            </w:r>
          </w:p>
        </w:tc>
        <w:tc>
          <w:tcPr>
            <w:tcW w:w="5088" w:type="dxa"/>
            <w:shd w:val="clear" w:color="auto" w:fill="auto"/>
            <w:vAlign w:val="bottom"/>
            <w:hideMark/>
          </w:tcPr>
          <w:p w14:paraId="1DC25396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proofErr w:type="spellStart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Mokopapa</w:t>
            </w:r>
            <w:proofErr w:type="spellEnd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</w:t>
            </w:r>
            <w:proofErr w:type="spellStart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mo</w:t>
            </w:r>
            <w:proofErr w:type="spellEnd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</w:t>
            </w:r>
            <w:proofErr w:type="spellStart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nga</w:t>
            </w:r>
            <w:proofErr w:type="spellEnd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</w:t>
            </w:r>
            <w:proofErr w:type="spellStart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mokopuna</w:t>
            </w:r>
            <w:proofErr w:type="spellEnd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o Te </w:t>
            </w:r>
            <w:proofErr w:type="spellStart"/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Rongotautaawhi</w:t>
            </w:r>
            <w:proofErr w:type="spellEnd"/>
          </w:p>
        </w:tc>
        <w:tc>
          <w:tcPr>
            <w:tcW w:w="4528" w:type="dxa"/>
            <w:shd w:val="clear" w:color="auto" w:fill="auto"/>
            <w:hideMark/>
          </w:tcPr>
          <w:p w14:paraId="430D6634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 xml:space="preserve">A </w:t>
            </w:r>
            <w:proofErr w:type="gramStart"/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>3 day</w:t>
            </w:r>
            <w:proofErr w:type="gramEnd"/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 xml:space="preserve"> workshop with presentations pertaining to the traditional art form and ancestral practises of facial ta </w:t>
            </w:r>
            <w:proofErr w:type="spellStart"/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>moko</w:t>
            </w:r>
            <w:proofErr w:type="spellEnd"/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 xml:space="preserve"> for male and female</w:t>
            </w:r>
          </w:p>
        </w:tc>
      </w:tr>
      <w:tr w:rsidR="0026394C" w:rsidRPr="0026394C" w14:paraId="6DD044F8" w14:textId="77777777" w:rsidTr="0026394C">
        <w:trPr>
          <w:trHeight w:val="1275"/>
        </w:trPr>
        <w:tc>
          <w:tcPr>
            <w:tcW w:w="4849" w:type="dxa"/>
            <w:shd w:val="clear" w:color="auto" w:fill="auto"/>
            <w:vAlign w:val="bottom"/>
            <w:hideMark/>
          </w:tcPr>
          <w:p w14:paraId="23527E72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Michelle Goodman</w:t>
            </w:r>
          </w:p>
        </w:tc>
        <w:tc>
          <w:tcPr>
            <w:tcW w:w="5088" w:type="dxa"/>
            <w:shd w:val="clear" w:color="auto" w:fill="auto"/>
            <w:vAlign w:val="bottom"/>
            <w:hideMark/>
          </w:tcPr>
          <w:p w14:paraId="2EC9B328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2021 Between the Lines Readers and Writers Festival- Youth Event</w:t>
            </w:r>
          </w:p>
        </w:tc>
        <w:tc>
          <w:tcPr>
            <w:tcW w:w="4528" w:type="dxa"/>
            <w:shd w:val="clear" w:color="auto" w:fill="auto"/>
            <w:hideMark/>
          </w:tcPr>
          <w:p w14:paraId="0AEAD3E9" w14:textId="77777777" w:rsidR="0026394C" w:rsidRPr="0026394C" w:rsidRDefault="0026394C" w:rsidP="0026394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</w:pPr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 xml:space="preserve">Youth workshop within the </w:t>
            </w:r>
            <w:proofErr w:type="gramStart"/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>four day</w:t>
            </w:r>
            <w:proofErr w:type="gramEnd"/>
            <w:r w:rsidRPr="0026394C"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  <w:t>, ten event Readers and Writers festival</w:t>
            </w:r>
          </w:p>
        </w:tc>
      </w:tr>
    </w:tbl>
    <w:p w14:paraId="304174FC" w14:textId="77777777" w:rsidR="0026394C" w:rsidRDefault="0026394C"/>
    <w:sectPr w:rsidR="0026394C" w:rsidSect="002639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F3"/>
    <w:rsid w:val="001E36A8"/>
    <w:rsid w:val="0026394C"/>
    <w:rsid w:val="00F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D1DE"/>
  <w15:chartTrackingRefBased/>
  <w15:docId w15:val="{C5BEBF21-1B67-433A-954A-4539BC9E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837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Cover</dc:creator>
  <cp:keywords/>
  <dc:description/>
  <cp:lastModifiedBy>Bridget Cover</cp:lastModifiedBy>
  <cp:revision>1</cp:revision>
  <dcterms:created xsi:type="dcterms:W3CDTF">2021-04-01T01:43:00Z</dcterms:created>
  <dcterms:modified xsi:type="dcterms:W3CDTF">2021-04-01T02:30:00Z</dcterms:modified>
</cp:coreProperties>
</file>